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/>
          <w:sz w:val="2"/>
          <w:szCs w:val="24"/>
        </w:rPr>
      </w:pPr>
    </w:p>
    <w:tbl>
      <w:tblPr>
        <w:tblStyle w:val="5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1110" w:lineRule="exact"/>
              <w:ind w:left="20"/>
              <w:jc w:val="center"/>
              <w:rPr>
                <w:rFonts w:hint="eastAsia" w:ascii="微软雅黑" w:hAnsi="微软雅黑" w:eastAsia="微软雅黑"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岳阳市生态环境保护综合行政执法支队2023年度单位预算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hint="eastAsia" w:ascii="Dialog" w:hAnsi="Dialog"/>
                <w:sz w:val="44"/>
                <w:szCs w:val="24"/>
              </w:rPr>
            </w:pPr>
            <w:r>
              <w:rPr>
                <w:rFonts w:hint="eastAsia" w:ascii="Dialog" w:hAnsi="Dialog"/>
                <w:sz w:val="44"/>
                <w:szCs w:val="24"/>
              </w:rPr>
              <w:t>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2023年单位预算说明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2023年单位预算公开表格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color w:val="FF0000"/>
                <w:sz w:val="32"/>
                <w:szCs w:val="24"/>
              </w:rPr>
            </w:pPr>
            <w:r>
              <w:rPr>
                <w:rFonts w:hint="eastAsia" w:ascii="Dialog" w:hAnsi="Dialog"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2023年单位预算说明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一、单位基本概况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（一）职能职责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（1）贯彻执行有关生态环境保护行政执法方面的法律、法规、规章和政策规定。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（2）依法行使污染防治、生态保护、核与辐射安全的行政处罚权以及与行政处罚相关的行政检查、行政强制权等执法职能；负责全市生态环境重大违法案件和跨县（市、区）违法案件的查处。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（3）负责全市生态环境保护行政执法的业务指导、组织协调、考核评价和稽查。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（4）负责组织协调或配合生态环境保护部门联合执法行动。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（5）负责组织实施重点污染源自动监控相关工作。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（6）负责环境应急与事故调查处理和管理；受理、承办、交办、督办生态环境保护信访（举报、投诉）案件；协调处理重要信访事项。</w:t>
            </w:r>
          </w:p>
          <w:p>
            <w:pPr>
              <w:spacing w:line="375" w:lineRule="exact"/>
              <w:ind w:left="20" w:firstLine="320" w:firstLineChars="10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（7）完成上级部门交办的其他任务。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（二）机构设置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32"/>
                <w:szCs w:val="24"/>
              </w:rPr>
              <w:t>市生态环保综合执法支队核定编制40名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32"/>
                <w:szCs w:val="24"/>
              </w:rPr>
              <w:t>在职人员31名，其中支队长1名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32"/>
                <w:szCs w:val="24"/>
              </w:rPr>
              <w:t>副支队长4名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32"/>
                <w:szCs w:val="24"/>
              </w:rPr>
              <w:t>正科级纪检员1名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；</w:t>
            </w:r>
            <w:r>
              <w:rPr>
                <w:rFonts w:hint="eastAsia" w:ascii="宋体" w:hAnsi="宋体"/>
                <w:sz w:val="32"/>
                <w:szCs w:val="24"/>
              </w:rPr>
              <w:t>内设机构副科级领导职数2名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；</w:t>
            </w:r>
            <w:r>
              <w:rPr>
                <w:rFonts w:hint="eastAsia" w:ascii="宋体" w:hAnsi="宋体"/>
                <w:sz w:val="32"/>
                <w:szCs w:val="24"/>
              </w:rPr>
              <w:t>大队正科级领导职数2名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32"/>
                <w:szCs w:val="24"/>
              </w:rPr>
              <w:t>副科级领导职数4名。下设四个机构，分别为综合科、稽查科、直属一大队、直属二大队。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二、单位预算单位构成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本单位预算仅含本级预算。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三、单位收支总体情况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2023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（一）收入预算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22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2023年度年本单位收入预算491.06万元，其中，一般公共预算拨款491.06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2023年收入较去年增加34.78万元，主要是因为工资基数调整增加的工资和社保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2023年本单位支出预算491.06万元，其中，208社会保障和就业支出31.18万元，210卫生健康支出24.18万元，211节能环保支出404.39万元，221住房保障支出31.31万元，支出较去年增加34.78万元，主要是因为工资基数调整增加的工资和社保费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2023年一般公共预算拨款支出预算491.06万元，其中，208社会保障和就业支出31.18万元，占6.35%；210卫生健康支出24.18万元，占4.92%；211节能环保支出404.39万元，占82.35%；221住房保障支出31.31万元，占6.38%；具体安排情况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一）基本支出：2023年基本支出年初预算数为471.06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二）项目支出：2023年项目支出年初预算数为20.00万元（数据来源见表20），是指单位为完成特定行政工作任务或事业发展目标而发生的支出，包括有关业务工作经费、运行维护经费、其他事业发展资金等。其中：办案费-1专项支出20.00万元，主要用于日常执法办案工作方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五、政府性基金预算支出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2023年度本单位无政府性基金安排的支出，所以公开的附件15-17（政府性基金预算）为空。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29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（一）机关运行经费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  <w:lang w:eastAsia="zh-CN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本单位2023年机关运行经费当年一般公共预算拨款86.32万元（数据来源见表12），比上一年增加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13.53</w:t>
            </w:r>
            <w:r>
              <w:rPr>
                <w:rFonts w:hint="eastAsia" w:ascii="宋体" w:hAnsi="宋体"/>
                <w:sz w:val="32"/>
                <w:szCs w:val="24"/>
              </w:rPr>
              <w:t>万元，增加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15.67</w:t>
            </w:r>
            <w:r>
              <w:rPr>
                <w:rFonts w:hint="eastAsia" w:ascii="宋体" w:hAnsi="宋体"/>
                <w:sz w:val="32"/>
                <w:szCs w:val="24"/>
              </w:rPr>
              <w:t>%。主要原因是公车补贴较上一年增加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较多。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（二）“三公”经费预算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2023年“三公”经费预算数8.00万元（数据来源见表14），其中，公务接待费2.00万元，因公出国（境）费0.00万元，公务用车购置及运行费6.00万元（其中，公务用车购置费0.00万元，公务用车运行费6.00万元）。2023年三公经费预算较上年减少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32"/>
                <w:szCs w:val="24"/>
              </w:rPr>
              <w:t>万元，主要原因是按照党中央、国务院关于过“紧日子”和坚持厉行节约反对浪费的要求，进一步压减公务接待费支出，严格控制三公经费。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（三）一般性支出情况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本单位2023年会议费预算1.00万元（数据来源见表13会议费、培训费），拟召开1次会议，人数50人，内容为执法大练兵；培训费预算1.00万元，拟开展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32"/>
                <w:szCs w:val="24"/>
              </w:rPr>
              <w:t>次培训，人数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/>
                <w:sz w:val="32"/>
                <w:szCs w:val="24"/>
              </w:rPr>
              <w:t>人，内容为执法业务培训；计划举办节庆、晚会、论坛、赛事活动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0.00</w:t>
            </w:r>
            <w:r>
              <w:rPr>
                <w:rFonts w:hint="eastAsia" w:ascii="宋体" w:hAnsi="宋体"/>
                <w:sz w:val="32"/>
                <w:szCs w:val="24"/>
              </w:rPr>
              <w:t>万元，内容为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无</w:t>
            </w:r>
            <w:r>
              <w:rPr>
                <w:rFonts w:hint="eastAsia" w:ascii="宋体" w:hAnsi="宋体"/>
                <w:sz w:val="32"/>
                <w:szCs w:val="24"/>
              </w:rPr>
              <w:t>。2023年度本单位未计划举办节庆、晚会、论坛、赛事活动。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（四）政府采购情况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本单位2023年政府采购预算总额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305.8</w:t>
            </w:r>
            <w:r>
              <w:rPr>
                <w:rFonts w:hint="eastAsia" w:ascii="宋体" w:hAnsi="宋体"/>
                <w:sz w:val="32"/>
                <w:szCs w:val="24"/>
              </w:rPr>
              <w:t>万元，其中工程类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万元，货物类273.3万元，服务类32.5万元。（没有政府采购预算的也需要说明：2023年度本单位未安排政府采购预算。）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（五）国有资产占有使用及新增资产配置情况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截至上年底，本单位共有车辆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 xml:space="preserve">台。 </w:t>
            </w:r>
          </w:p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2023年拟报废处置车辆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辆，其中：报废处置领导干部用车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台，报废处置单位价值100万元以上通用设备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台。拟新增配置车辆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辆，主要用于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无</w:t>
            </w:r>
            <w:r>
              <w:rPr>
                <w:rFonts w:hint="eastAsia" w:ascii="宋体" w:hAnsi="宋体"/>
                <w:sz w:val="32"/>
                <w:szCs w:val="24"/>
              </w:rPr>
              <w:t>，资金来源为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无</w:t>
            </w:r>
            <w:r>
              <w:rPr>
                <w:rFonts w:hint="eastAsia" w:ascii="宋体" w:hAnsi="宋体"/>
                <w:sz w:val="32"/>
                <w:szCs w:val="24"/>
              </w:rPr>
              <w:t>。2023年度本单位未计划处置车辆、设备等。</w:t>
            </w:r>
          </w:p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2023年拟新增配备领导干部用车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辆，新增配备单位价值50万元以上通用设备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台。2023年度本单位未计划新增车辆、设备等。2023年度本单位未计划处置或新增车辆、设备等。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（六）预算绩效目标说明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  本单位所有支出实行绩效目标管理。纳入2023年单位整体支出绩效目标的金额为491.06万元，其中，基本支出471.06万元，项目支出20.00万元，详见文尾附表中单位预算公开表格的表21-22。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七、名词解释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2、“三公”经费：纳入财政预算管理的“三公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”</w:t>
            </w:r>
            <w:r>
              <w:rPr>
                <w:rFonts w:hint="eastAsia" w:ascii="宋体" w:hAnsi="宋体"/>
                <w:sz w:val="32"/>
                <w:szCs w:val="24"/>
              </w:rPr>
      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2023年单位预算公开表格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/>
                <w:b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</w:tbl>
    <w:p>
      <w:pPr>
        <w:rPr>
          <w:rFonts w:hint="default"/>
          <w:sz w:val="24"/>
          <w:szCs w:val="24"/>
        </w:rPr>
      </w:pPr>
    </w:p>
    <w:sectPr>
      <w:pgSz w:w="18708" w:h="15840"/>
      <w:pgMar w:top="388" w:right="1080" w:bottom="388" w:left="10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M2RiODNhYzYwODk5ZTg2MTVmODIyMGIzNjA1OGYifQ=="/>
  </w:docVars>
  <w:rsids>
    <w:rsidRoot w:val="00172A27"/>
    <w:rsid w:val="16F351DD"/>
    <w:rsid w:val="38507FCD"/>
    <w:rsid w:val="7DDA59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uiPriority="99" w:semiHidden="0" w:name="heading 1"/>
    <w:lsdException w:uiPriority="99" w:semiHidden="0" w:name="heading 2"/>
    <w:lsdException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qFormat="1" w:unhideWhenUsed="0" w:uiPriority="99" w:semiHidden="0" w:name="Light Shading"/>
    <w:lsdException w:qFormat="1" w:unhideWhenUsed="0" w:uiPriority="99" w:semiHidden="0" w:name="Light List"/>
    <w:lsdException w:qFormat="1" w:unhideWhenUsed="0" w:uiPriority="99" w:semiHidden="0" w:name="Light Grid"/>
    <w:lsdException w:qFormat="1" w:unhideWhenUsed="0" w:uiPriority="99" w:semiHidden="0" w:name="Medium Shading 1"/>
    <w:lsdException w:qFormat="1" w:unhideWhenUsed="0" w:uiPriority="99" w:semiHidden="0" w:name="Medium Shading 2"/>
    <w:lsdException w:qFormat="1" w:unhideWhenUsed="0" w:uiPriority="99" w:semiHidden="0" w:name="Medium List 1"/>
    <w:lsdException w:qFormat="1" w:unhideWhenUsed="0" w:uiPriority="99" w:semiHidden="0" w:name="Medium List 2"/>
    <w:lsdException w:qFormat="1" w:unhideWhenUsed="0" w:uiPriority="99" w:semiHidden="0" w:name="Medium Grid 1"/>
    <w:lsdException w:qFormat="1" w:unhideWhenUsed="0" w:uiPriority="99" w:semiHidden="0" w:name="Medium Grid 2"/>
    <w:lsdException w:qFormat="1" w:unhideWhenUsed="0" w:uiPriority="99" w:semiHidden="0" w:name="Medium Grid 3"/>
    <w:lsdException w:qFormat="1" w:unhideWhenUsed="0" w:uiPriority="99" w:semiHidden="0" w:name="Dark List"/>
    <w:lsdException w:qFormat="1" w:unhideWhenUsed="0" w:uiPriority="99" w:semiHidden="0" w:name="Colorful Shading"/>
    <w:lsdException w:qFormat="1" w:unhideWhenUsed="0" w:uiPriority="99" w:semiHidden="0" w:name="Colorful List"/>
    <w:lsdException w:qFormat="1" w:unhideWhenUsed="0" w:uiPriority="99" w:semiHidden="0" w:name="Colorful Grid"/>
    <w:lsdException w:qFormat="1" w:unhideWhenUsed="0" w:uiPriority="99" w:semiHidden="0" w:name="Light Shading Accent 1"/>
    <w:lsdException w:qFormat="1" w:unhideWhenUsed="0" w:uiPriority="99" w:semiHidden="0" w:name="Light List Accent 1"/>
    <w:lsdException w:qFormat="1" w:unhideWhenUsed="0" w:uiPriority="99" w:semiHidden="0" w:name="Light Grid Accent 1"/>
    <w:lsdException w:qFormat="1" w:unhideWhenUsed="0" w:uiPriority="99" w:semiHidden="0" w:name="Medium Shading 1 Accent 1"/>
    <w:lsdException w:qFormat="1" w:unhideWhenUsed="0" w:uiPriority="99" w:semiHidden="0" w:name="Medium Shading 2 Accent 1"/>
    <w:lsdException w:qFormat="1" w:unhideWhenUsed="0" w:uiPriority="99" w:semiHidden="0" w:name="Medium List 1 Accent 1"/>
    <w:lsdException w:qFormat="1" w:unhideWhenUsed="0" w:uiPriority="99" w:semiHidden="0" w:name="Medium List 2 Accent 1"/>
    <w:lsdException w:qFormat="1" w:unhideWhenUsed="0" w:uiPriority="99" w:semiHidden="0" w:name="Medium Grid 1 Accent 1"/>
    <w:lsdException w:qFormat="1" w:unhideWhenUsed="0" w:uiPriority="99" w:semiHidden="0" w:name="Medium Grid 2 Accent 1"/>
    <w:lsdException w:qFormat="1" w:unhideWhenUsed="0" w:uiPriority="99" w:semiHidden="0" w:name="Medium Grid 3 Accent 1"/>
    <w:lsdException w:qFormat="1" w:unhideWhenUsed="0" w:uiPriority="99" w:semiHidden="0" w:name="Dark List Accent 1"/>
    <w:lsdException w:qFormat="1" w:unhideWhenUsed="0" w:uiPriority="99" w:semiHidden="0" w:name="Colorful Shading Accent 1"/>
    <w:lsdException w:qFormat="1" w:unhideWhenUsed="0" w:uiPriority="99" w:semiHidden="0" w:name="Colorful List Accent 1"/>
    <w:lsdException w:qFormat="1" w:unhideWhenUsed="0" w:uiPriority="99" w:semiHidden="0" w:name="Colorful Grid Accent 1"/>
    <w:lsdException w:qFormat="1" w:unhideWhenUsed="0" w:uiPriority="99" w:semiHidden="0" w:name="Light Shading Accent 2"/>
    <w:lsdException w:qFormat="1" w:unhideWhenUsed="0" w:uiPriority="99" w:semiHidden="0" w:name="Light List Accent 2"/>
    <w:lsdException w:qFormat="1" w:unhideWhenUsed="0" w:uiPriority="99" w:semiHidden="0" w:name="Light Grid Accent 2"/>
    <w:lsdException w:qFormat="1" w:unhideWhenUsed="0" w:uiPriority="99" w:semiHidden="0" w:name="Medium Shading 1 Accent 2"/>
    <w:lsdException w:qFormat="1" w:unhideWhenUsed="0" w:uiPriority="99" w:semiHidden="0" w:name="Medium Shading 2 Accent 2"/>
    <w:lsdException w:qFormat="1" w:unhideWhenUsed="0" w:uiPriority="99" w:semiHidden="0" w:name="Medium List 1 Accent 2"/>
    <w:lsdException w:qFormat="1" w:unhideWhenUsed="0" w:uiPriority="99" w:semiHidden="0" w:name="Medium List 2 Accent 2"/>
    <w:lsdException w:qFormat="1" w:unhideWhenUsed="0" w:uiPriority="99" w:semiHidden="0" w:name="Medium Grid 1 Accent 2"/>
    <w:lsdException w:qFormat="1" w:unhideWhenUsed="0" w:uiPriority="99" w:semiHidden="0" w:name="Medium Grid 2 Accent 2"/>
    <w:lsdException w:qFormat="1" w:unhideWhenUsed="0" w:uiPriority="99" w:semiHidden="0" w:name="Medium Grid 3 Accent 2"/>
    <w:lsdException w:qFormat="1" w:unhideWhenUsed="0" w:uiPriority="99" w:semiHidden="0" w:name="Dark List Accent 2"/>
    <w:lsdException w:qFormat="1" w:unhideWhenUsed="0" w:uiPriority="99" w:semiHidden="0" w:name="Colorful Shading Accent 2"/>
    <w:lsdException w:qFormat="1" w:unhideWhenUsed="0" w:uiPriority="99" w:semiHidden="0" w:name="Colorful List Accent 2"/>
    <w:lsdException w:qFormat="1" w:unhideWhenUsed="0" w:uiPriority="99" w:semiHidden="0" w:name="Colorful Grid Accent 2"/>
    <w:lsdException w:qFormat="1" w:unhideWhenUsed="0" w:uiPriority="99" w:semiHidden="0" w:name="Light Shading Accent 3"/>
    <w:lsdException w:qFormat="1" w:unhideWhenUsed="0" w:uiPriority="99" w:semiHidden="0" w:name="Light List Accent 3"/>
    <w:lsdException w:qFormat="1" w:unhideWhenUsed="0" w:uiPriority="99" w:semiHidden="0" w:name="Light Grid Accent 3"/>
    <w:lsdException w:qFormat="1" w:unhideWhenUsed="0" w:uiPriority="99" w:semiHidden="0" w:name="Medium Shading 1 Accent 3"/>
    <w:lsdException w:qFormat="1" w:unhideWhenUsed="0" w:uiPriority="99" w:semiHidden="0" w:name="Medium Shading 2 Accent 3"/>
    <w:lsdException w:qFormat="1" w:unhideWhenUsed="0" w:uiPriority="99" w:semiHidden="0" w:name="Medium List 1 Accent 3"/>
    <w:lsdException w:qFormat="1" w:unhideWhenUsed="0" w:uiPriority="99" w:semiHidden="0" w:name="Medium List 2 Accent 3"/>
    <w:lsdException w:qFormat="1" w:unhideWhenUsed="0" w:uiPriority="99" w:semiHidden="0" w:name="Medium Grid 1 Accent 3"/>
    <w:lsdException w:qFormat="1" w:unhideWhenUsed="0" w:uiPriority="99" w:semiHidden="0" w:name="Medium Grid 2 Accent 3"/>
    <w:lsdException w:qFormat="1" w:unhideWhenUsed="0" w:uiPriority="99" w:semiHidden="0" w:name="Medium Grid 3 Accent 3"/>
    <w:lsdException w:qFormat="1" w:unhideWhenUsed="0" w:uiPriority="99" w:semiHidden="0" w:name="Dark List Accent 3"/>
    <w:lsdException w:qFormat="1" w:unhideWhenUsed="0" w:uiPriority="99" w:semiHidden="0" w:name="Colorful Shading Accent 3"/>
    <w:lsdException w:qFormat="1" w:unhideWhenUsed="0" w:uiPriority="99" w:semiHidden="0" w:name="Colorful List Accent 3"/>
    <w:lsdException w:qFormat="1" w:unhideWhenUsed="0" w:uiPriority="99" w:semiHidden="0" w:name="Colorful Grid Accent 3"/>
    <w:lsdException w:qFormat="1" w:unhideWhenUsed="0" w:uiPriority="99" w:semiHidden="0" w:name="Light Shading Accent 4"/>
    <w:lsdException w:qFormat="1" w:unhideWhenUsed="0" w:uiPriority="99" w:semiHidden="0" w:name="Light List Accent 4"/>
    <w:lsdException w:qFormat="1" w:unhideWhenUsed="0" w:uiPriority="99" w:semiHidden="0" w:name="Light Grid Accent 4"/>
    <w:lsdException w:qFormat="1" w:unhideWhenUsed="0" w:uiPriority="99" w:semiHidden="0" w:name="Medium Shading 1 Accent 4"/>
    <w:lsdException w:qFormat="1" w:unhideWhenUsed="0" w:uiPriority="99" w:semiHidden="0" w:name="Medium Shading 2 Accent 4"/>
    <w:lsdException w:qFormat="1" w:unhideWhenUsed="0" w:uiPriority="99" w:semiHidden="0" w:name="Medium List 1 Accent 4"/>
    <w:lsdException w:qFormat="1" w:unhideWhenUsed="0" w:uiPriority="99" w:semiHidden="0" w:name="Medium List 2 Accent 4"/>
    <w:lsdException w:qFormat="1" w:unhideWhenUsed="0" w:uiPriority="99" w:semiHidden="0" w:name="Medium Grid 1 Accent 4"/>
    <w:lsdException w:qFormat="1" w:unhideWhenUsed="0" w:uiPriority="99" w:semiHidden="0" w:name="Medium Grid 2 Accent 4"/>
    <w:lsdException w:qFormat="1" w:unhideWhenUsed="0" w:uiPriority="99" w:semiHidden="0" w:name="Medium Grid 3 Accent 4"/>
    <w:lsdException w:qFormat="1" w:unhideWhenUsed="0" w:uiPriority="99" w:semiHidden="0" w:name="Dark List Accent 4"/>
    <w:lsdException w:qFormat="1" w:unhideWhenUsed="0" w:uiPriority="99" w:semiHidden="0" w:name="Colorful Shading Accent 4"/>
    <w:lsdException w:qFormat="1" w:unhideWhenUsed="0" w:uiPriority="99" w:semiHidden="0" w:name="Colorful List Accent 4"/>
    <w:lsdException w:qFormat="1" w:unhideWhenUsed="0" w:uiPriority="99" w:semiHidden="0" w:name="Colorful Grid Accent 4"/>
    <w:lsdException w:qFormat="1" w:unhideWhenUsed="0" w:uiPriority="99" w:semiHidden="0" w:name="Light Shading Accent 5"/>
    <w:lsdException w:qFormat="1" w:unhideWhenUsed="0" w:uiPriority="99" w:semiHidden="0" w:name="Light List Accent 5"/>
    <w:lsdException w:qFormat="1" w:unhideWhenUsed="0" w:uiPriority="99" w:semiHidden="0" w:name="Light Grid Accent 5"/>
    <w:lsdException w:qFormat="1" w:unhideWhenUsed="0" w:uiPriority="99" w:semiHidden="0" w:name="Medium Shading 1 Accent 5"/>
    <w:lsdException w:qFormat="1" w:unhideWhenUsed="0" w:uiPriority="99" w:semiHidden="0" w:name="Medium Shading 2 Accent 5"/>
    <w:lsdException w:qFormat="1" w:unhideWhenUsed="0" w:uiPriority="99" w:semiHidden="0" w:name="Medium List 1 Accent 5"/>
    <w:lsdException w:qFormat="1" w:unhideWhenUsed="0" w:uiPriority="99" w:semiHidden="0" w:name="Medium List 2 Accent 5"/>
    <w:lsdException w:qFormat="1" w:unhideWhenUsed="0" w:uiPriority="99" w:semiHidden="0" w:name="Medium Grid 1 Accent 5"/>
    <w:lsdException w:qFormat="1" w:unhideWhenUsed="0" w:uiPriority="99" w:semiHidden="0" w:name="Medium Grid 2 Accent 5"/>
    <w:lsdException w:qFormat="1" w:unhideWhenUsed="0" w:uiPriority="99" w:semiHidden="0" w:name="Medium Grid 3 Accent 5"/>
    <w:lsdException w:qFormat="1" w:unhideWhenUsed="0" w:uiPriority="99" w:semiHidden="0" w:name="Dark List Accent 5"/>
    <w:lsdException w:qFormat="1" w:unhideWhenUsed="0" w:uiPriority="99" w:semiHidden="0" w:name="Colorful Shading Accent 5"/>
    <w:lsdException w:qFormat="1" w:unhideWhenUsed="0" w:uiPriority="99" w:semiHidden="0" w:name="Colorful List Accent 5"/>
    <w:lsdException w:qFormat="1" w:unhideWhenUsed="0" w:uiPriority="99" w:semiHidden="0" w:name="Colorful Grid Accent 5"/>
    <w:lsdException w:qFormat="1" w:unhideWhenUsed="0" w:uiPriority="99" w:semiHidden="0" w:name="Light Shading Accent 6"/>
    <w:lsdException w:qFormat="1" w:unhideWhenUsed="0" w:uiPriority="99" w:semiHidden="0" w:name="Light List Accent 6"/>
    <w:lsdException w:qFormat="1" w:unhideWhenUsed="0" w:uiPriority="99" w:semiHidden="0" w:name="Light Grid Accent 6"/>
    <w:lsdException w:qFormat="1" w:unhideWhenUsed="0" w:uiPriority="99" w:semiHidden="0" w:name="Medium Shading 1 Accent 6"/>
    <w:lsdException w:qFormat="1" w:unhideWhenUsed="0" w:uiPriority="99" w:semiHidden="0" w:name="Medium Shading 2 Accent 6"/>
    <w:lsdException w:qFormat="1" w:unhideWhenUsed="0" w:uiPriority="99" w:semiHidden="0" w:name="Medium List 1 Accent 6"/>
    <w:lsdException w:qFormat="1" w:unhideWhenUsed="0" w:uiPriority="99" w:semiHidden="0" w:name="Medium List 2 Accent 6"/>
    <w:lsdException w:qFormat="1" w:unhideWhenUsed="0" w:uiPriority="99" w:semiHidden="0" w:name="Medium Grid 1 Accent 6"/>
    <w:lsdException w:qFormat="1" w:unhideWhenUsed="0" w:uiPriority="99" w:semiHidden="0" w:name="Medium Grid 2 Accent 6"/>
    <w:lsdException w:qFormat="1" w:unhideWhenUsed="0" w:uiPriority="99" w:semiHidden="0" w:name="Medium Grid 3 Accent 6"/>
    <w:lsdException w:qFormat="1" w:unhideWhenUsed="0" w:uiPriority="99" w:semiHidden="0" w:name="Dark List Accent 6"/>
    <w:lsdException w:qFormat="1" w:unhideWhenUsed="0" w:uiPriority="99" w:semiHidden="0" w:name="Colorful Shading Accent 6"/>
    <w:lsdException w:qFormat="1" w:unhideWhenUsed="0" w:uiPriority="99" w:semiHidden="0" w:name="Colorful List Accent 6"/>
    <w:lsdException w:qFormat="1" w:unhideWhenUsed="0" w:uiPriority="99" w:semiHidden="0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color w:val="000000"/>
      <w:sz w:val="24"/>
      <w:szCs w:val="24"/>
    </w:rPr>
  </w:style>
  <w:style w:type="paragraph" w:styleId="2">
    <w:name w:val="heading 1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color w:val="000000"/>
      <w:sz w:val="32"/>
      <w:szCs w:val="24"/>
    </w:rPr>
  </w:style>
  <w:style w:type="paragraph" w:styleId="3">
    <w:name w:val="heading 2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i/>
      <w:color w:val="000000"/>
      <w:sz w:val="28"/>
      <w:szCs w:val="24"/>
    </w:rPr>
  </w:style>
  <w:style w:type="paragraph" w:styleId="4">
    <w:name w:val="heading 3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color w:val="000000"/>
      <w:sz w:val="26"/>
      <w:szCs w:val="24"/>
    </w:rPr>
  </w:style>
  <w:style w:type="character" w:default="1" w:styleId="6">
    <w:name w:val="Default Paragraph Font"/>
    <w:unhideWhenUsed/>
    <w:uiPriority w:val="99"/>
    <w:rPr>
      <w:rFonts w:hint="default"/>
      <w:sz w:val="24"/>
      <w:szCs w:val="24"/>
    </w:rPr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2024-03-22T05:41:25Z</dcterms:created>
  <dc:creator>Administrator</dc:creator>
  <cp:lastModifiedBy>Gat</cp:lastModifiedBy>
  <dcterms:modified xsi:type="dcterms:W3CDTF">2024-03-22T05:53:18Z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20A45F63F61F40D88751B3CD3CEFED9B_13</vt:lpwstr>
  </property>
</Properties>
</file>